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Peacock Karen</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DROPBOX,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1800 OWENS STREET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3"/>
                <w:szCs w:val="13"/>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gridSpan w:val="2"/>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3"/>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05/19/2022</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12,297</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27,280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05/20/2022</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10,316</w:t>
            </w:r>
            <w:r>
              <w:rPr>
                <w:rFonts w:ascii="Times New Roman" w:cs="Times New Roman" w:eastAsia="Times New Roman" w:hAnsi="Times New Roman"/>
                <w:sz w:val="22"/>
                <w:szCs w:val="22"/>
                <w:color w:val="008000"/>
                <w:vertAlign w:val="superscript"/>
              </w:rPr>
              <w:t>(3)</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20.3153</w:t>
            </w:r>
            <w:r>
              <w:rPr>
                <w:rFonts w:ascii="Times New Roman" w:cs="Times New Roman" w:eastAsia="Times New Roman" w:hAnsi="Times New Roman"/>
                <w:sz w:val="22"/>
                <w:szCs w:val="22"/>
                <w:color w:val="008000"/>
                <w:w w:val="92"/>
                <w:vertAlign w:val="superscript"/>
              </w:rPr>
              <w:t>(4)</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16,964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19, 2023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19, 2023 or the day prior to the date of the Issuer's next annual meeting of stockholders. In the event the Reporting Person ceases to be a Service Provider, the unvested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$19.80 to $20.66.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7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28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2819" w:firstLine="624"/>
        <w:spacing w:after="0" w:line="27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Karen A. Peacock</w:t>
      </w:r>
    </w:p>
    <w:p>
      <w:pPr>
        <w:spacing w:after="0" w:line="200" w:lineRule="exact"/>
        <w:rPr>
          <w:sz w:val="20"/>
          <w:szCs w:val="20"/>
          <w:color w:val="auto"/>
        </w:rPr>
      </w:pPr>
    </w:p>
    <w:p>
      <w:pPr>
        <w:spacing w:after="0" w:line="207" w:lineRule="exact"/>
        <w:rPr>
          <w:sz w:val="20"/>
          <w:szCs w:val="20"/>
          <w:color w:val="auto"/>
        </w:rPr>
      </w:pPr>
    </w:p>
    <w:p>
      <w:pPr>
        <w:spacing w:after="0"/>
        <w:tabs>
          <w:tab w:leader="none" w:pos="4140" w:val="left"/>
          <w:tab w:leader="none" w:pos="4980" w:val="left"/>
        </w:tabs>
        <w:rPr>
          <w:sz w:val="20"/>
          <w:szCs w:val="20"/>
          <w:color w:val="auto"/>
        </w:rPr>
      </w:pPr>
      <w:r>
        <w:rPr>
          <w:rFonts w:ascii="Courier New" w:cs="Courier New" w:eastAsia="Courier New" w:hAnsi="Courier New"/>
          <w:sz w:val="17"/>
          <w:szCs w:val="17"/>
          <w:color w:val="auto"/>
        </w:rPr>
        <w:t>Print Name: Karen A. Peacock</w:t>
      </w:r>
      <w:r>
        <w:rPr>
          <w:sz w:val="20"/>
          <w:szCs w:val="20"/>
          <w:color w:val="auto"/>
        </w:rPr>
        <w:tab/>
      </w:r>
      <w:r>
        <w:rPr>
          <w:rFonts w:ascii="Courier New" w:cs="Courier New" w:eastAsia="Courier New" w:hAnsi="Courier New"/>
          <w:sz w:val="17"/>
          <w:szCs w:val="17"/>
          <w:color w:val="auto"/>
        </w:rPr>
        <w:t>Dated:</w:t>
        <w:tab/>
        <w:t>August 21, 2019</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629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2022-05-23T17:50:00Z</dcterms:created>
  <dcterms:modified xsi:type="dcterms:W3CDTF">2022-05-23T17:50:00Z</dcterms:modified>
</cp:coreProperties>
</file>