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120" w:type="dxa"/>
            <w:vAlign w:val="bottom"/>
            <w:gridSpan w:val="9"/>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20" w:type="dxa"/>
            <w:vAlign w:val="bottom"/>
            <w:gridSpan w:val="4"/>
            <w:vMerge w:val="restart"/>
          </w:tcPr>
          <w:p>
            <w:pPr>
              <w:jc w:val="center"/>
              <w:ind w:left="21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gridSpan w:val="2"/>
            <w:vMerge w:val="restart"/>
          </w:tcPr>
          <w:p>
            <w:pPr>
              <w:jc w:val="center"/>
              <w:ind w:left="232"/>
              <w:spacing w:after="0"/>
              <w:rPr>
                <w:sz w:val="20"/>
                <w:szCs w:val="20"/>
                <w:color w:val="auto"/>
              </w:rPr>
            </w:pPr>
            <w:r>
              <w:rPr>
                <w:rFonts w:ascii="Times New Roman" w:cs="Times New Roman" w:eastAsia="Times New Roman" w:hAnsi="Times New Roman"/>
                <w:sz w:val="22"/>
                <w:szCs w:val="22"/>
                <w:color w:val="auto"/>
                <w:w w:val="97"/>
              </w:rPr>
              <w:t>FORM D</w:t>
            </w: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60" w:type="dxa"/>
            <w:vAlign w:val="bottom"/>
            <w:gridSpan w:val="5"/>
            <w:vMerge w:val="restart"/>
          </w:tcPr>
          <w:p>
            <w:pPr>
              <w:jc w:val="center"/>
              <w:ind w:right="81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CIK (Filer ID Number)</w:t>
            </w: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6"/>
              </w:rPr>
              <w:t>None</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340" w:type="dxa"/>
            <w:vAlign w:val="bottom"/>
            <w:gridSpan w:val="3"/>
            <w:vMerge w:val="continue"/>
          </w:tcPr>
          <w:p>
            <w:pPr>
              <w:spacing w:after="0"/>
              <w:rPr>
                <w:sz w:val="14"/>
                <w:szCs w:val="14"/>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2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5"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0001467623</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22"/>
                <w:szCs w:val="22"/>
                <w:color w:val="auto"/>
                <w:w w:val="96"/>
              </w:rPr>
              <w:t>Evenflow, Inc.</w:t>
            </w: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X</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76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vMerge w:val="continue"/>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Dropbox, Inc.</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DELAWARE</w:t>
            </w: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240" w:type="dxa"/>
            <w:vAlign w:val="bottom"/>
            <w:gridSpan w:val="4"/>
            <w:vMerge w:val="restart"/>
          </w:tcPr>
          <w:p>
            <w:pPr>
              <w:ind w:left="80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2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40" w:type="dxa"/>
            <w:vAlign w:val="bottom"/>
            <w:gridSpan w:val="4"/>
            <w:vMerge w:val="continue"/>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Over Five Years Ago</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4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Dropbox, Inc.</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gridSpan w:val="4"/>
          </w:tcPr>
          <w:p>
            <w:pPr>
              <w:ind w:left="3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185 BERRY STREET</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4TH FLOOR</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5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1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CALIFORNIA</w:t>
            </w:r>
          </w:p>
        </w:tc>
        <w:tc>
          <w:tcPr>
            <w:tcW w:w="88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94107</w:t>
            </w:r>
          </w:p>
        </w:tc>
        <w:tc>
          <w:tcPr>
            <w:tcW w:w="260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(415) 857-6813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gridSpan w:val="2"/>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Houston</w:t>
            </w:r>
          </w:p>
        </w:tc>
        <w:tc>
          <w:tcPr>
            <w:tcW w:w="76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Andrew</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gridSpan w:val="3"/>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185 Berry Street</w:t>
            </w:r>
          </w:p>
        </w:tc>
        <w:tc>
          <w:tcPr>
            <w:tcW w:w="76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8"/>
              </w:rPr>
              <w:t>4th Floor</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220" w:type="dxa"/>
            <w:vAlign w:val="bottom"/>
            <w:gridSpan w:val="4"/>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00" w:type="dxa"/>
            <w:vAlign w:val="bottom"/>
            <w:gridSpan w:val="4"/>
          </w:tcPr>
          <w:p>
            <w:pPr>
              <w:jc w:val="center"/>
              <w:ind w:left="10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CALIFORNIA</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94107</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gridSpan w:val="2"/>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Ferdowsi</w:t>
            </w:r>
          </w:p>
        </w:tc>
        <w:tc>
          <w:tcPr>
            <w:tcW w:w="76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Arash</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gridSpan w:val="3"/>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185 Berry Street</w:t>
            </w:r>
          </w:p>
        </w:tc>
        <w:tc>
          <w:tcPr>
            <w:tcW w:w="76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8"/>
              </w:rPr>
              <w:t>4th Floor</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220" w:type="dxa"/>
            <w:vAlign w:val="bottom"/>
            <w:gridSpan w:val="4"/>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00" w:type="dxa"/>
            <w:vAlign w:val="bottom"/>
            <w:gridSpan w:val="4"/>
          </w:tcPr>
          <w:p>
            <w:pPr>
              <w:jc w:val="center"/>
              <w:ind w:left="10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CALIFORNIA</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94107</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-7934960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-7934960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bookmarkStart w:id="1" w:name="page2"/>
    <w:bookmarkEnd w:id="1"/>
    <w:p>
      <w:pPr>
        <w:ind w:left="1220"/>
        <w:spacing w:after="0"/>
        <w:tabs>
          <w:tab w:leader="none" w:pos="4600" w:val="left"/>
          <w:tab w:leader="none" w:pos="7900" w:val="left"/>
        </w:tabs>
        <w:rPr>
          <w:sz w:val="20"/>
          <w:szCs w:val="20"/>
          <w:color w:val="auto"/>
        </w:rPr>
      </w:pPr>
      <w:r>
        <w:rPr>
          <w:rFonts w:ascii="Times New Roman" w:cs="Times New Roman" w:eastAsia="Times New Roman" w:hAnsi="Times New Roman"/>
          <w:sz w:val="22"/>
          <w:szCs w:val="22"/>
          <w:b w:val="1"/>
          <w:bCs w:val="1"/>
          <w:color w:val="auto"/>
        </w:rPr>
        <w:t>Last Name</w:t>
      </w:r>
      <w:r>
        <w:rPr>
          <w:sz w:val="20"/>
          <w:szCs w:val="20"/>
          <w:color w:val="auto"/>
        </w:rPr>
        <w:tab/>
      </w:r>
      <w:r>
        <w:rPr>
          <w:rFonts w:ascii="Times New Roman" w:cs="Times New Roman" w:eastAsia="Times New Roman" w:hAnsi="Times New Roman"/>
          <w:sz w:val="22"/>
          <w:szCs w:val="22"/>
          <w:b w:val="1"/>
          <w:bCs w:val="1"/>
          <w:color w:val="auto"/>
        </w:rPr>
        <w:t>First Name</w:t>
      </w:r>
      <w:r>
        <w:rPr>
          <w:sz w:val="20"/>
          <w:szCs w:val="20"/>
          <w:color w:val="auto"/>
        </w:rPr>
        <w:tab/>
      </w:r>
      <w:r>
        <w:rPr>
          <w:rFonts w:ascii="Times New Roman" w:cs="Times New Roman" w:eastAsia="Times New Roman" w:hAnsi="Times New Roman"/>
          <w:sz w:val="21"/>
          <w:szCs w:val="21"/>
          <w:b w:val="1"/>
          <w:bCs w:val="1"/>
          <w:color w:val="auto"/>
        </w:rPr>
        <w:t>Middle Name</w:t>
      </w:r>
    </w:p>
    <w:p>
      <w:pPr>
        <w:spacing w:after="0" w:line="48" w:lineRule="exact"/>
        <w:rPr>
          <w:sz w:val="20"/>
          <w:szCs w:val="20"/>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Schreier</w:t>
      </w:r>
      <w:r>
        <w:rPr>
          <w:sz w:val="20"/>
          <w:szCs w:val="20"/>
          <w:color w:val="auto"/>
        </w:rPr>
        <w:tab/>
      </w:r>
      <w:r>
        <w:rPr>
          <w:rFonts w:ascii="Times New Roman" w:cs="Times New Roman" w:eastAsia="Times New Roman" w:hAnsi="Times New Roman"/>
          <w:sz w:val="22"/>
          <w:szCs w:val="22"/>
          <w:color w:val="auto"/>
        </w:rPr>
        <w:t>Bryan</w:t>
      </w:r>
    </w:p>
    <w:p>
      <w:pPr>
        <w:spacing w:after="0" w:line="40" w:lineRule="exact"/>
        <w:rPr>
          <w:sz w:val="20"/>
          <w:szCs w:val="20"/>
          <w:color w:val="auto"/>
        </w:rPr>
      </w:pPr>
    </w:p>
    <w:p>
      <w:pPr>
        <w:ind w:left="96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8" w:lineRule="exact"/>
        <w:rPr>
          <w:sz w:val="20"/>
          <w:szCs w:val="20"/>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185 Berry Street</w:t>
      </w:r>
      <w:r>
        <w:rPr>
          <w:sz w:val="20"/>
          <w:szCs w:val="20"/>
          <w:color w:val="auto"/>
        </w:rPr>
        <w:tab/>
      </w:r>
      <w:r>
        <w:rPr>
          <w:rFonts w:ascii="Times New Roman" w:cs="Times New Roman" w:eastAsia="Times New Roman" w:hAnsi="Times New Roman"/>
          <w:sz w:val="21"/>
          <w:szCs w:val="21"/>
          <w:color w:val="auto"/>
        </w:rPr>
        <w:t>4th Floor</w:t>
      </w:r>
    </w:p>
    <w:p>
      <w:pPr>
        <w:spacing w:after="0" w:line="40"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1"/>
          <w:szCs w:val="21"/>
          <w:b w:val="1"/>
          <w:bCs w:val="1"/>
          <w:color w:val="auto"/>
        </w:rPr>
        <w:t>ZIP/PostalCode</w:t>
      </w:r>
    </w:p>
    <w:p>
      <w:pPr>
        <w:spacing w:after="0" w:line="48" w:lineRule="exact"/>
        <w:rPr>
          <w:sz w:val="20"/>
          <w:szCs w:val="20"/>
          <w:color w:val="auto"/>
        </w:rPr>
      </w:pPr>
    </w:p>
    <w:p>
      <w:pPr>
        <w:ind w:left="40"/>
        <w:spacing w:after="0"/>
        <w:tabs>
          <w:tab w:leader="none" w:pos="3440" w:val="left"/>
          <w:tab w:leader="none" w:pos="6840" w:val="left"/>
        </w:tabs>
        <w:rPr>
          <w:sz w:val="20"/>
          <w:szCs w:val="20"/>
          <w:color w:val="auto"/>
        </w:rPr>
      </w:pPr>
      <w:r>
        <w:rPr>
          <w:rFonts w:ascii="Times New Roman" w:cs="Times New Roman" w:eastAsia="Times New Roman" w:hAnsi="Times New Roman"/>
          <w:sz w:val="22"/>
          <w:szCs w:val="22"/>
          <w:color w:val="auto"/>
        </w:rPr>
        <w:t>San Francisco</w:t>
      </w:r>
      <w:r>
        <w:rPr>
          <w:sz w:val="20"/>
          <w:szCs w:val="20"/>
          <w:color w:val="auto"/>
        </w:rPr>
        <w:tab/>
      </w:r>
      <w:r>
        <w:rPr>
          <w:rFonts w:ascii="Times New Roman" w:cs="Times New Roman" w:eastAsia="Times New Roman" w:hAnsi="Times New Roman"/>
          <w:sz w:val="22"/>
          <w:szCs w:val="22"/>
          <w:color w:val="auto"/>
        </w:rPr>
        <w:t>CALIFORNIA</w:t>
      </w:r>
      <w:r>
        <w:rPr>
          <w:sz w:val="20"/>
          <w:szCs w:val="20"/>
          <w:color w:val="auto"/>
        </w:rPr>
        <w:tab/>
      </w:r>
      <w:r>
        <w:rPr>
          <w:rFonts w:ascii="Times New Roman" w:cs="Times New Roman" w:eastAsia="Times New Roman" w:hAnsi="Times New Roman"/>
          <w:sz w:val="21"/>
          <w:szCs w:val="21"/>
          <w:color w:val="auto"/>
        </w:rPr>
        <w:t>94107</w:t>
      </w:r>
    </w:p>
    <w:p>
      <w:pPr>
        <w:spacing w:after="0" w:line="67" w:lineRule="exact"/>
        <w:rPr>
          <w:sz w:val="20"/>
          <w:szCs w:val="20"/>
          <w:color w:val="auto"/>
        </w:rPr>
      </w:pPr>
    </w:p>
    <w:p>
      <w:pPr>
        <w:ind w:left="60"/>
        <w:spacing w:after="0"/>
        <w:tabs>
          <w:tab w:leader="none" w:pos="1480" w:val="left"/>
          <w:tab w:leader="none" w:pos="4240" w:val="left"/>
        </w:tabs>
        <w:rPr>
          <w:sz w:val="20"/>
          <w:szCs w:val="20"/>
          <w:color w:val="auto"/>
        </w:rPr>
      </w:pPr>
      <w:r>
        <w:rPr>
          <w:rFonts w:ascii="Times New Roman" w:cs="Times New Roman" w:eastAsia="Times New Roman" w:hAnsi="Times New Roman"/>
          <w:sz w:val="22"/>
          <w:szCs w:val="22"/>
          <w:b w:val="1"/>
          <w:bCs w:val="1"/>
          <w:color w:val="auto"/>
        </w:rPr>
        <w:t>Relationship:</w:t>
      </w:r>
      <w:r>
        <w:rPr>
          <w:sz w:val="20"/>
          <w:szCs w:val="20"/>
          <w:color w:val="auto"/>
        </w:rPr>
        <w:tab/>
      </w:r>
      <w:r>
        <w:rPr>
          <w:rFonts w:ascii="Times New Roman" w:cs="Times New Roman" w:eastAsia="Times New Roman" w:hAnsi="Times New Roman"/>
          <w:sz w:val="22"/>
          <w:szCs w:val="22"/>
          <w:color w:val="auto"/>
        </w:rPr>
        <w:t>Executive Officer X Director</w:t>
      </w:r>
      <w:r>
        <w:rPr>
          <w:sz w:val="20"/>
          <w:szCs w:val="20"/>
          <w:color w:val="auto"/>
        </w:rPr>
        <w:tab/>
      </w:r>
      <w:r>
        <w:rPr>
          <w:rFonts w:ascii="Times New Roman" w:cs="Times New Roman" w:eastAsia="Times New Roman" w:hAnsi="Times New Roman"/>
          <w:sz w:val="21"/>
          <w:szCs w:val="21"/>
          <w:color w:val="auto"/>
        </w:rPr>
        <w:t>Promoter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49"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919" w:firstLine="1915"/>
        <w:spacing w:after="0" w:line="317"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49"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38" w:orient="portrait"/>
          <w:cols w:equalWidth="0" w:num="1">
            <w:col w:w="10219"/>
          </w:cols>
          <w:pgMar w:left="240" w:top="149" w:right="1440" w:bottom="0" w:gutter="0" w:footer="0" w:header="0"/>
          <w:type w:val="continuous"/>
        </w:sectPr>
      </w:pPr>
    </w:p>
    <w:p>
      <w:pPr>
        <w:spacing w:after="0" w:line="2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3(c)(1)</w:t>
      </w:r>
      <w:r>
        <w:rPr>
          <w:sz w:val="20"/>
          <w:szCs w:val="20"/>
          <w:color w:val="auto"/>
        </w:rPr>
        <w:tab/>
      </w:r>
      <w:r>
        <w:rPr>
          <w:rFonts w:ascii="Times New Roman" w:cs="Times New Roman" w:eastAsia="Times New Roman" w:hAnsi="Times New Roman"/>
          <w:sz w:val="21"/>
          <w:szCs w:val="21"/>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3(c)(2)</w:t>
      </w:r>
      <w:r>
        <w:rPr>
          <w:sz w:val="20"/>
          <w:szCs w:val="20"/>
          <w:color w:val="auto"/>
        </w:rPr>
        <w:tab/>
      </w:r>
      <w:r>
        <w:rPr>
          <w:rFonts w:ascii="Times New Roman" w:cs="Times New Roman" w:eastAsia="Times New Roman" w:hAnsi="Times New Roman"/>
          <w:sz w:val="21"/>
          <w:szCs w:val="21"/>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3(c)(3)</w:t>
      </w:r>
      <w:r>
        <w:rPr>
          <w:sz w:val="20"/>
          <w:szCs w:val="20"/>
          <w:color w:val="auto"/>
        </w:rPr>
        <w:tab/>
      </w:r>
      <w:r>
        <w:rPr>
          <w:rFonts w:ascii="Times New Roman" w:cs="Times New Roman" w:eastAsia="Times New Roman" w:hAnsi="Times New Roman"/>
          <w:sz w:val="21"/>
          <w:szCs w:val="21"/>
          <w:color w:val="auto"/>
        </w:rPr>
        <w:t>Section 3(c)(11)</w:t>
      </w:r>
    </w:p>
    <w:p>
      <w:pPr>
        <w:sectPr>
          <w:pgSz w:w="11900" w:h="16838" w:orient="portrait"/>
          <w:cols w:equalWidth="0" w:num="2">
            <w:col w:w="3940" w:space="720"/>
            <w:col w:w="5559"/>
          </w:cols>
          <w:pgMar w:left="240" w:top="149" w:right="1440" w:bottom="0" w:gutter="0" w:footer="0" w:header="0"/>
          <w:type w:val="continuous"/>
        </w:sectPr>
      </w:pPr>
    </w:p>
    <w:bookmarkStart w:id="2" w:name="page3"/>
    <w:bookmarkEnd w:id="2"/>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1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X Rule 506(b)</w:t>
            </w:r>
          </w:p>
        </w:tc>
        <w:tc>
          <w:tcPr>
            <w:tcW w:w="24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Section 3(c)(4)</w:t>
            </w:r>
          </w:p>
        </w:tc>
        <w:tc>
          <w:tcPr>
            <w:tcW w:w="17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Section 3(c)(12)</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506(c)</w:t>
            </w:r>
          </w:p>
        </w:tc>
        <w:tc>
          <w:tcPr>
            <w:tcW w:w="2400" w:type="dxa"/>
            <w:vAlign w:val="bottom"/>
            <w:vMerge w:val="restart"/>
          </w:tcPr>
          <w:p>
            <w:pPr>
              <w:ind w:left="520"/>
              <w:spacing w:after="0"/>
              <w:rPr>
                <w:sz w:val="20"/>
                <w:szCs w:val="20"/>
                <w:color w:val="auto"/>
              </w:rPr>
            </w:pPr>
            <w:r>
              <w:rPr>
                <w:rFonts w:ascii="Times New Roman" w:cs="Times New Roman" w:eastAsia="Times New Roman" w:hAnsi="Times New Roman"/>
                <w:sz w:val="22"/>
                <w:szCs w:val="22"/>
                <w:color w:val="auto"/>
              </w:rPr>
              <w:t>Section 3(c)(5)</w:t>
            </w: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w w:val="97"/>
              </w:rPr>
              <w:t>Section 3(c)(13)</w:t>
            </w:r>
          </w:p>
        </w:tc>
        <w:tc>
          <w:tcPr>
            <w:tcW w:w="0" w:type="dxa"/>
            <w:vAlign w:val="bottom"/>
          </w:tcPr>
          <w:p>
            <w:pPr>
              <w:spacing w:after="0"/>
              <w:rPr>
                <w:sz w:val="1"/>
                <w:szCs w:val="1"/>
                <w:color w:val="auto"/>
              </w:rPr>
            </w:pPr>
          </w:p>
        </w:tc>
      </w:tr>
      <w:tr>
        <w:trPr>
          <w:trHeight w:val="81"/>
        </w:trPr>
        <w:tc>
          <w:tcPr>
            <w:tcW w:w="41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tc>
        <w:tc>
          <w:tcPr>
            <w:tcW w:w="240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80" w:type="dxa"/>
            <w:vAlign w:val="bottom"/>
            <w:vMerge w:val="continue"/>
          </w:tcPr>
          <w:p>
            <w:pPr>
              <w:spacing w:after="0"/>
              <w:rPr>
                <w:sz w:val="18"/>
                <w:szCs w:val="18"/>
                <w:color w:val="auto"/>
              </w:rPr>
            </w:pPr>
          </w:p>
        </w:tc>
        <w:tc>
          <w:tcPr>
            <w:tcW w:w="2400" w:type="dxa"/>
            <w:vAlign w:val="bottom"/>
            <w:vMerge w:val="restart"/>
          </w:tcPr>
          <w:p>
            <w:pPr>
              <w:ind w:left="520"/>
              <w:spacing w:after="0"/>
              <w:rPr>
                <w:sz w:val="20"/>
                <w:szCs w:val="20"/>
                <w:color w:val="auto"/>
              </w:rPr>
            </w:pPr>
            <w:r>
              <w:rPr>
                <w:rFonts w:ascii="Times New Roman" w:cs="Times New Roman" w:eastAsia="Times New Roman" w:hAnsi="Times New Roman"/>
                <w:sz w:val="22"/>
                <w:szCs w:val="22"/>
                <w:color w:val="auto"/>
              </w:rPr>
              <w:t>Section 3(c)(6)</w:t>
            </w: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w w:val="97"/>
              </w:rPr>
              <w:t>Section 3(c)(14)</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3(c)(7)</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2014-01-30</w:t>
            </w:r>
          </w:p>
        </w:tc>
        <w:tc>
          <w:tcPr>
            <w:tcW w:w="24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6"/>
              </w:rPr>
              <w:t>First Sale Yet to Occur</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8. Duration of Offering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ectPr>
          <w:pgSz w:w="11900" w:h="16869" w:orient="portrait"/>
          <w:cols w:equalWidth="0" w:num="1">
            <w:col w:w="11380"/>
          </w:cols>
          <w:pgMar w:left="240" w:top="111" w:right="279" w:bottom="0" w:gutter="0" w:footer="0" w:header="0"/>
        </w:sect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1860" w:type="dxa"/>
            <w:vAlign w:val="bottom"/>
          </w:tcPr>
          <w:p>
            <w:pPr>
              <w:spacing w:after="0"/>
              <w:rPr>
                <w:sz w:val="24"/>
                <w:szCs w:val="24"/>
                <w:color w:val="auto"/>
              </w:rPr>
            </w:pPr>
          </w:p>
        </w:tc>
        <w:tc>
          <w:tcPr>
            <w:tcW w:w="32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3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w:t>
            </w:r>
          </w:p>
        </w:tc>
        <w:tc>
          <w:tcPr>
            <w:tcW w:w="1860" w:type="dxa"/>
            <w:vAlign w:val="bottom"/>
          </w:tcPr>
          <w:p>
            <w:pPr>
              <w:spacing w:after="0"/>
              <w:rPr>
                <w:sz w:val="24"/>
                <w:szCs w:val="24"/>
                <w:color w:val="auto"/>
              </w:rPr>
            </w:pPr>
          </w:p>
        </w:tc>
        <w:tc>
          <w:tcPr>
            <w:tcW w:w="32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32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Security to be Acquired Upon Exercise of Option, Warrant or</w:t>
            </w:r>
          </w:p>
        </w:tc>
        <w:tc>
          <w:tcPr>
            <w:tcW w:w="22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Other (describe)</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9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186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980" w:type="dxa"/>
            <w:vAlign w:val="bottom"/>
            <w:vMerge w:val="continue"/>
          </w:tcPr>
          <w:p>
            <w:pPr>
              <w:spacing w:after="0"/>
              <w:rPr>
                <w:sz w:val="10"/>
                <w:szCs w:val="10"/>
                <w:color w:val="auto"/>
              </w:rPr>
            </w:pPr>
          </w:p>
        </w:tc>
        <w:tc>
          <w:tcPr>
            <w:tcW w:w="18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398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3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18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980" w:type="dxa"/>
            <w:vAlign w:val="bottom"/>
            <w:vMerge w:val="continue"/>
          </w:tcPr>
          <w:p>
            <w:pPr>
              <w:spacing w:after="0"/>
              <w:rPr>
                <w:sz w:val="10"/>
                <w:szCs w:val="10"/>
                <w:color w:val="auto"/>
              </w:rPr>
            </w:pPr>
          </w:p>
        </w:tc>
        <w:tc>
          <w:tcPr>
            <w:tcW w:w="18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398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98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Minimum investment accepted from any outside investor $0 USD</w:t>
            </w: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98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1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4140" w:type="dxa"/>
            <w:vAlign w:val="bottom"/>
            <w:gridSpan w:val="2"/>
          </w:tcPr>
          <w:p>
            <w:pPr>
              <w:ind w:left="1280"/>
              <w:spacing w:after="0"/>
              <w:rPr>
                <w:sz w:val="20"/>
                <w:szCs w:val="20"/>
                <w:color w:val="auto"/>
              </w:rPr>
            </w:pPr>
            <w:r>
              <w:rPr>
                <w:rFonts w:ascii="Times New Roman" w:cs="Times New Roman" w:eastAsia="Times New Roman" w:hAnsi="Times New Roman"/>
                <w:sz w:val="22"/>
                <w:szCs w:val="22"/>
                <w:color w:val="auto"/>
              </w:rPr>
              <w:t>Recipient CRD Number  None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Allen &amp; Company LLC</w:t>
            </w:r>
          </w:p>
        </w:tc>
        <w:tc>
          <w:tcPr>
            <w:tcW w:w="186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1042</w:t>
            </w: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9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5080" w:type="dxa"/>
            <w:vAlign w:val="bottom"/>
            <w:gridSpan w:val="3"/>
          </w:tcPr>
          <w:p>
            <w:pPr>
              <w:ind w:left="1280"/>
              <w:spacing w:after="0"/>
              <w:rPr>
                <w:sz w:val="20"/>
                <w:szCs w:val="20"/>
                <w:color w:val="auto"/>
              </w:rPr>
            </w:pPr>
            <w:r>
              <w:rPr>
                <w:rFonts w:ascii="Times New Roman" w:cs="Times New Roman" w:eastAsia="Times New Roman" w:hAnsi="Times New Roman"/>
                <w:sz w:val="22"/>
                <w:szCs w:val="22"/>
                <w:color w:val="auto"/>
              </w:rPr>
              <w:t>(Associated) Broker or Dealer CRD</w:t>
            </w:r>
          </w:p>
        </w:tc>
        <w:tc>
          <w:tcPr>
            <w:tcW w:w="0" w:type="dxa"/>
            <w:vAlign w:val="bottom"/>
          </w:tcPr>
          <w:p>
            <w:pPr>
              <w:spacing w:after="0"/>
              <w:rPr>
                <w:sz w:val="1"/>
                <w:szCs w:val="1"/>
                <w:color w:val="auto"/>
              </w:rPr>
            </w:pPr>
          </w:p>
        </w:tc>
      </w:tr>
      <w:tr>
        <w:trPr>
          <w:trHeight w:val="161"/>
        </w:trPr>
        <w:tc>
          <w:tcPr>
            <w:tcW w:w="3980" w:type="dxa"/>
            <w:vAlign w:val="bottom"/>
            <w:vMerge w:val="continue"/>
          </w:tcPr>
          <w:p>
            <w:pPr>
              <w:spacing w:after="0"/>
              <w:rPr>
                <w:sz w:val="13"/>
                <w:szCs w:val="13"/>
                <w:color w:val="auto"/>
              </w:rPr>
            </w:pPr>
          </w:p>
        </w:tc>
        <w:tc>
          <w:tcPr>
            <w:tcW w:w="4140" w:type="dxa"/>
            <w:vAlign w:val="bottom"/>
            <w:gridSpan w:val="2"/>
            <w:vMerge w:val="restart"/>
          </w:tcPr>
          <w:p>
            <w:pPr>
              <w:ind w:left="1280"/>
              <w:spacing w:after="0"/>
              <w:rPr>
                <w:sz w:val="20"/>
                <w:szCs w:val="20"/>
                <w:color w:val="auto"/>
              </w:rPr>
            </w:pPr>
            <w:r>
              <w:rPr>
                <w:rFonts w:ascii="Times New Roman" w:cs="Times New Roman" w:eastAsia="Times New Roman" w:hAnsi="Times New Roman"/>
                <w:sz w:val="22"/>
                <w:szCs w:val="22"/>
                <w:color w:val="auto"/>
              </w:rPr>
              <w:t>Number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980" w:type="dxa"/>
            <w:vAlign w:val="bottom"/>
          </w:tcPr>
          <w:p>
            <w:pPr>
              <w:spacing w:after="0"/>
              <w:rPr>
                <w:sz w:val="10"/>
                <w:szCs w:val="10"/>
                <w:color w:val="auto"/>
              </w:rPr>
            </w:pPr>
          </w:p>
        </w:tc>
        <w:tc>
          <w:tcPr>
            <w:tcW w:w="414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86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None</w:t>
            </w: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1860" w:type="dxa"/>
            <w:vAlign w:val="bottom"/>
          </w:tcPr>
          <w:p>
            <w:pPr>
              <w:spacing w:after="0"/>
              <w:rPr>
                <w:sz w:val="24"/>
                <w:szCs w:val="24"/>
                <w:color w:val="auto"/>
              </w:rPr>
            </w:pPr>
          </w:p>
        </w:tc>
        <w:tc>
          <w:tcPr>
            <w:tcW w:w="3220" w:type="dxa"/>
            <w:vAlign w:val="bottom"/>
            <w:gridSpan w:val="2"/>
          </w:tcPr>
          <w:p>
            <w:pPr>
              <w:ind w:left="96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711 Fifth Avenue</w:t>
            </w:r>
          </w:p>
        </w:tc>
        <w:tc>
          <w:tcPr>
            <w:tcW w:w="1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City</w:t>
            </w:r>
          </w:p>
        </w:tc>
        <w:tc>
          <w:tcPr>
            <w:tcW w:w="4140" w:type="dxa"/>
            <w:vAlign w:val="bottom"/>
            <w:gridSpan w:val="2"/>
          </w:tcPr>
          <w:p>
            <w:pPr>
              <w:ind w:left="1240"/>
              <w:spacing w:after="0"/>
              <w:rPr>
                <w:sz w:val="20"/>
                <w:szCs w:val="20"/>
                <w:color w:val="auto"/>
              </w:rPr>
            </w:pPr>
            <w:r>
              <w:rPr>
                <w:rFonts w:ascii="Times New Roman" w:cs="Times New Roman" w:eastAsia="Times New Roman" w:hAnsi="Times New Roman"/>
                <w:sz w:val="22"/>
                <w:szCs w:val="22"/>
                <w:color w:val="auto"/>
              </w:rPr>
              <w:t>State/Province/Country</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4140" w:type="dxa"/>
            <w:vAlign w:val="bottom"/>
            <w:gridSpan w:val="2"/>
          </w:tcPr>
          <w:p>
            <w:pPr>
              <w:ind w:left="1240"/>
              <w:spacing w:after="0"/>
              <w:rPr>
                <w:sz w:val="20"/>
                <w:szCs w:val="20"/>
                <w:color w:val="auto"/>
              </w:rPr>
            </w:pPr>
            <w:r>
              <w:rPr>
                <w:rFonts w:ascii="Times New Roman" w:cs="Times New Roman" w:eastAsia="Times New Roman" w:hAnsi="Times New Roman"/>
                <w:sz w:val="22"/>
                <w:szCs w:val="22"/>
                <w:color w:val="auto"/>
              </w:rPr>
              <w:t>NEW YORK</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98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9"/>
              </w:rPr>
              <w:t>State(s) of Solicitation (select all that apply)</w:t>
            </w:r>
          </w:p>
        </w:tc>
        <w:tc>
          <w:tcPr>
            <w:tcW w:w="1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Check “All States” or check individual</w:t>
            </w:r>
          </w:p>
        </w:tc>
        <w:tc>
          <w:tcPr>
            <w:tcW w:w="41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X All States  X Foreign/non-US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States</w:t>
            </w:r>
          </w:p>
        </w:tc>
        <w:tc>
          <w:tcPr>
            <w:tcW w:w="1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line="309" w:lineRule="auto"/>
        <w:rPr>
          <w:sz w:val="20"/>
          <w:szCs w:val="20"/>
          <w:color w:val="auto"/>
        </w:rPr>
      </w:pPr>
      <w:r>
        <w:rPr>
          <w:rFonts w:ascii="Times New Roman" w:cs="Times New Roman" w:eastAsia="Times New Roman" w:hAnsi="Times New Roman"/>
          <w:sz w:val="22"/>
          <w:szCs w:val="22"/>
          <w:color w:val="auto"/>
        </w:rPr>
        <w:t>ZIP/Postal Code 10022</w:t>
      </w:r>
    </w:p>
    <w:p>
      <w:pPr>
        <w:spacing w:after="0" w:line="952" w:lineRule="exact"/>
        <w:rPr>
          <w:sz w:val="20"/>
          <w:szCs w:val="20"/>
          <w:color w:val="auto"/>
        </w:rPr>
      </w:pPr>
    </w:p>
    <w:p>
      <w:pPr>
        <w:sectPr>
          <w:pgSz w:w="11900" w:h="16869" w:orient="portrait"/>
          <w:cols w:equalWidth="0" w:num="2">
            <w:col w:w="9060" w:space="100"/>
            <w:col w:w="2220"/>
          </w:cols>
          <w:pgMar w:left="240" w:top="111" w:right="279" w:bottom="0" w:gutter="0" w:footer="0" w:header="0"/>
          <w:type w:val="continuous"/>
        </w:sect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Recipient</w:t>
            </w:r>
          </w:p>
        </w:tc>
        <w:tc>
          <w:tcPr>
            <w:tcW w:w="44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Recipient CRD Number  None</w:t>
            </w: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Goldman, Sachs &amp; Co</w:t>
            </w:r>
          </w:p>
        </w:tc>
        <w:tc>
          <w:tcPr>
            <w:tcW w:w="44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361</w:t>
            </w:r>
          </w:p>
        </w:tc>
        <w:tc>
          <w:tcPr>
            <w:tcW w:w="0" w:type="dxa"/>
            <w:vAlign w:val="bottom"/>
          </w:tcPr>
          <w:p>
            <w:pPr>
              <w:spacing w:after="0"/>
              <w:rPr>
                <w:sz w:val="1"/>
                <w:szCs w:val="1"/>
                <w:color w:val="auto"/>
              </w:rPr>
            </w:pPr>
          </w:p>
        </w:tc>
      </w:tr>
      <w:tr>
        <w:trPr>
          <w:trHeight w:val="298"/>
        </w:trPr>
        <w:tc>
          <w:tcPr>
            <w:tcW w:w="39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440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7"/>
              </w:rPr>
              <w:t>(Associated) Broker or Dealer CRD</w:t>
            </w:r>
          </w:p>
        </w:tc>
        <w:tc>
          <w:tcPr>
            <w:tcW w:w="0" w:type="dxa"/>
            <w:vAlign w:val="bottom"/>
          </w:tcPr>
          <w:p>
            <w:pPr>
              <w:spacing w:after="0"/>
              <w:rPr>
                <w:sz w:val="1"/>
                <w:szCs w:val="1"/>
                <w:color w:val="auto"/>
              </w:rPr>
            </w:pPr>
          </w:p>
        </w:tc>
      </w:tr>
      <w:tr>
        <w:trPr>
          <w:trHeight w:val="161"/>
        </w:trPr>
        <w:tc>
          <w:tcPr>
            <w:tcW w:w="3940" w:type="dxa"/>
            <w:vAlign w:val="bottom"/>
            <w:vMerge w:val="continue"/>
          </w:tcPr>
          <w:p>
            <w:pPr>
              <w:spacing w:after="0"/>
              <w:rPr>
                <w:sz w:val="13"/>
                <w:szCs w:val="13"/>
                <w:color w:val="auto"/>
              </w:rPr>
            </w:pPr>
          </w:p>
        </w:tc>
        <w:tc>
          <w:tcPr>
            <w:tcW w:w="4400" w:type="dxa"/>
            <w:vAlign w:val="bottom"/>
            <w:vMerge w:val="restart"/>
          </w:tcPr>
          <w:p>
            <w:pPr>
              <w:ind w:left="1280"/>
              <w:spacing w:after="0"/>
              <w:rPr>
                <w:sz w:val="20"/>
                <w:szCs w:val="20"/>
                <w:color w:val="auto"/>
              </w:rPr>
            </w:pPr>
            <w:r>
              <w:rPr>
                <w:rFonts w:ascii="Times New Roman" w:cs="Times New Roman" w:eastAsia="Times New Roman" w:hAnsi="Times New Roman"/>
                <w:sz w:val="22"/>
                <w:szCs w:val="22"/>
                <w:color w:val="auto"/>
              </w:rPr>
              <w:t>Number</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None</w:t>
            </w:r>
          </w:p>
        </w:tc>
        <w:tc>
          <w:tcPr>
            <w:tcW w:w="44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297"/>
        </w:trPr>
        <w:tc>
          <w:tcPr>
            <w:tcW w:w="3940" w:type="dxa"/>
            <w:vAlign w:val="bottom"/>
          </w:tcPr>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4400" w:type="dxa"/>
            <w:vAlign w:val="bottom"/>
          </w:tcPr>
          <w:p>
            <w:pPr>
              <w:ind w:left="282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200 West Street</w:t>
            </w:r>
          </w:p>
        </w:tc>
        <w:tc>
          <w:tcPr>
            <w:tcW w:w="44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29th Floor</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City</w:t>
            </w:r>
          </w:p>
        </w:tc>
        <w:tc>
          <w:tcPr>
            <w:tcW w:w="44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State/Province/Country</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4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338"/>
        </w:trPr>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State(s) of Solicitation (select all that apply)</w:t>
            </w:r>
          </w:p>
        </w:tc>
        <w:tc>
          <w:tcPr>
            <w:tcW w:w="4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X All States  X Foreign/non-US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 Code</w:t>
      </w:r>
    </w:p>
    <w:p>
      <w:pPr>
        <w:spacing w:after="0" w:line="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10282</w:t>
      </w:r>
    </w:p>
    <w:p>
      <w:pPr>
        <w:sectPr>
          <w:pgSz w:w="11900" w:h="16869" w:orient="portrait"/>
          <w:cols w:equalWidth="0" w:num="2">
            <w:col w:w="8440" w:space="720"/>
            <w:col w:w="2220"/>
          </w:cols>
          <w:pgMar w:left="240" w:top="111" w:right="279" w:bottom="0" w:gutter="0" w:footer="0" w:header="0"/>
          <w:type w:val="continuous"/>
        </w:sectPr>
      </w:pPr>
    </w:p>
    <w:bookmarkStart w:id="3" w:name="page4"/>
    <w:bookmarkEnd w:id="3"/>
    <w:p>
      <w:pPr>
        <w:ind w:left="80"/>
        <w:spacing w:after="0"/>
        <w:rPr>
          <w:sz w:val="20"/>
          <w:szCs w:val="20"/>
          <w:color w:val="auto"/>
        </w:rPr>
      </w:pPr>
      <w:r>
        <w:rPr>
          <w:rFonts w:ascii="Times New Roman" w:cs="Times New Roman" w:eastAsia="Times New Roman" w:hAnsi="Times New Roman"/>
          <w:sz w:val="22"/>
          <w:szCs w:val="22"/>
          <w:color w:val="auto"/>
        </w:rPr>
        <w:t>Check “All States” or check individual</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700" w:type="dxa"/>
            <w:vAlign w:val="bottom"/>
            <w:gridSpan w:val="2"/>
          </w:tcPr>
          <w:p>
            <w:pPr>
              <w:jc w:val="right"/>
              <w:ind w:right="792"/>
              <w:spacing w:after="0"/>
              <w:rPr>
                <w:sz w:val="20"/>
                <w:szCs w:val="20"/>
                <w:color w:val="auto"/>
              </w:rPr>
            </w:pPr>
            <w:r>
              <w:rPr>
                <w:rFonts w:ascii="Times New Roman" w:cs="Times New Roman" w:eastAsia="Times New Roman" w:hAnsi="Times New Roman"/>
                <w:sz w:val="22"/>
                <w:szCs w:val="22"/>
                <w:color w:val="auto"/>
                <w:w w:val="97"/>
              </w:rPr>
              <w:t>13. Offering and Sales Amounts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0"/>
        </w:trPr>
        <w:tc>
          <w:tcPr>
            <w:tcW w:w="2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$450,000,000</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USD 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$324,999,850</w:t>
            </w:r>
          </w:p>
        </w:tc>
        <w:tc>
          <w:tcPr>
            <w:tcW w:w="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3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8"/>
              </w:rPr>
              <w:t>Total Remaining to be Sold $125,000,150</w:t>
            </w:r>
          </w:p>
        </w:tc>
        <w:tc>
          <w:tcPr>
            <w:tcW w:w="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2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Sales Commissions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$8,125,000</w:t>
            </w:r>
          </w:p>
        </w:tc>
        <w:tc>
          <w:tcPr>
            <w:tcW w:w="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8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3"/>
              </w:rPr>
              <w:t>Estimate</w:t>
            </w:r>
          </w:p>
        </w:tc>
      </w:tr>
      <w:tr>
        <w:trPr>
          <w:trHeight w:val="378"/>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Finders' Fees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8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3"/>
              </w:rPr>
              <w:t>Estimate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28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2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Regulation D for one of the reasons stated in Rule 505(b)(2)(iii) or Rule 506(d).</w:t>
      </w:r>
    </w:p>
    <w:p>
      <w:pPr>
        <w:sectPr>
          <w:pgSz w:w="11900" w:h="16838" w:orient="portrait"/>
          <w:cols w:equalWidth="0" w:num="1">
            <w:col w:w="11380"/>
          </w:cols>
          <w:pgMar w:left="240" w:top="112" w:right="279" w:bottom="235" w:gutter="0" w:footer="0" w:header="0"/>
        </w:sectPr>
      </w:pPr>
    </w:p>
    <w:bookmarkStart w:id="4" w:name="page5"/>
    <w:bookmarkEnd w:id="4"/>
    <w:p>
      <w:pPr>
        <w:ind w:right="180"/>
        <w:spacing w:after="0" w:line="259"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82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3080" w:type="dxa"/>
            <w:vAlign w:val="bottom"/>
            <w:tcBorders>
              <w:top w:val="single" w:sz="8" w:color="2C2C2C"/>
              <w:bottom w:val="single" w:sz="8" w:color="808080"/>
            </w:tcBorders>
          </w:tcPr>
          <w:p>
            <w:pPr>
              <w:ind w:left="110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40" w:type="dxa"/>
            <w:vAlign w:val="bottom"/>
          </w:tcPr>
          <w:p>
            <w:pPr>
              <w:spacing w:after="0"/>
              <w:rPr>
                <w:sz w:val="24"/>
                <w:szCs w:val="24"/>
                <w:color w:val="auto"/>
              </w:rPr>
            </w:pPr>
          </w:p>
        </w:tc>
        <w:tc>
          <w:tcPr>
            <w:tcW w:w="2640" w:type="dxa"/>
            <w:vAlign w:val="bottom"/>
            <w:tcBorders>
              <w:top w:val="single" w:sz="8" w:color="2C2C2C"/>
              <w:bottom w:val="single" w:sz="8" w:color="808080"/>
            </w:tcBorders>
          </w:tcPr>
          <w:p>
            <w:pPr>
              <w:ind w:left="60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ind w:left="52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1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Dropbox, Inc.</w:t>
            </w:r>
          </w:p>
        </w:tc>
        <w:tc>
          <w:tcPr>
            <w:tcW w:w="20" w:type="dxa"/>
            <w:vAlign w:val="bottom"/>
          </w:tcPr>
          <w:p>
            <w:pPr>
              <w:spacing w:after="0"/>
              <w:rPr>
                <w:sz w:val="22"/>
                <w:szCs w:val="22"/>
                <w:color w:val="auto"/>
              </w:rPr>
            </w:pPr>
          </w:p>
        </w:tc>
        <w:tc>
          <w:tcPr>
            <w:tcW w:w="30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Andrew Houston</w:t>
            </w:r>
          </w:p>
        </w:tc>
        <w:tc>
          <w:tcPr>
            <w:tcW w:w="40" w:type="dxa"/>
            <w:vAlign w:val="bottom"/>
          </w:tcPr>
          <w:p>
            <w:pPr>
              <w:spacing w:after="0"/>
              <w:rPr>
                <w:sz w:val="22"/>
                <w:szCs w:val="22"/>
                <w:color w:val="auto"/>
              </w:rPr>
            </w:pPr>
          </w:p>
        </w:tc>
        <w:tc>
          <w:tcPr>
            <w:tcW w:w="264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Andrew Houston</w:t>
            </w:r>
          </w:p>
        </w:tc>
        <w:tc>
          <w:tcPr>
            <w:tcW w:w="40" w:type="dxa"/>
            <w:vAlign w:val="bottom"/>
          </w:tcPr>
          <w:p>
            <w:pPr>
              <w:spacing w:after="0"/>
              <w:rPr>
                <w:sz w:val="22"/>
                <w:szCs w:val="22"/>
                <w:color w:val="auto"/>
              </w:rPr>
            </w:pPr>
          </w:p>
        </w:tc>
        <w:tc>
          <w:tcPr>
            <w:tcW w:w="14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President</w:t>
            </w:r>
          </w:p>
        </w:tc>
        <w:tc>
          <w:tcPr>
            <w:tcW w:w="20" w:type="dxa"/>
            <w:vAlign w:val="bottom"/>
            <w:vMerge w:val="continue"/>
          </w:tcPr>
          <w:p>
            <w:pPr>
              <w:spacing w:after="0"/>
              <w:rPr>
                <w:sz w:val="22"/>
                <w:szCs w:val="22"/>
                <w:color w:val="auto"/>
              </w:rPr>
            </w:pPr>
          </w:p>
        </w:tc>
        <w:tc>
          <w:tcPr>
            <w:tcW w:w="1840" w:type="dxa"/>
            <w:vAlign w:val="bottom"/>
            <w:tcBorders>
              <w:bottom w:val="single" w:sz="8" w:color="808080"/>
            </w:tcBorders>
          </w:tcPr>
          <w:p>
            <w:pPr>
              <w:jc w:val="right"/>
              <w:ind w:right="692"/>
              <w:spacing w:after="0"/>
              <w:rPr>
                <w:sz w:val="20"/>
                <w:szCs w:val="20"/>
                <w:color w:val="auto"/>
              </w:rPr>
            </w:pPr>
            <w:r>
              <w:rPr>
                <w:rFonts w:ascii="Times New Roman" w:cs="Times New Roman" w:eastAsia="Times New Roman" w:hAnsi="Times New Roman"/>
                <w:sz w:val="22"/>
                <w:szCs w:val="22"/>
                <w:color w:val="auto"/>
                <w:w w:val="99"/>
              </w:rPr>
              <w:t>2014-02-19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0"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2019-12-07T20:08:45Z</dcterms:created>
  <dcterms:modified xsi:type="dcterms:W3CDTF">2019-12-07T20:08:45Z</dcterms:modified>
</cp:coreProperties>
</file>