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4318036.xml.htm"/>
      <w:bookmarkStart w:id="1" w:name="kswkform3_178431803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Torres Michael Ivan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07/07/2026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DROPBOX, INC.</w:t>
              </w:r>
            </w:hyperlink>
            <w:r>
              <w:rPr/>
              <w:t xml:space="preserve"> [ </w:t>
            </w:r>
            <w:r>
              <w:rPr>
                <w:rFonts w:ascii="Times;serif" w:hAnsi="Times;serif"/>
                <w:color w:val="0000FF"/>
                <w:sz w:val="24"/>
                <w:shd w:fill="FFFFFF" w:val="clear"/>
              </w:rPr>
              <w:t>DBX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16filingslimitedpower.htm"/>
      <w:bookmarkStart w:id="3" w:name="kssec16filingslimitedpower"/>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Ross Tennenbaum, Will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Michael Torres Dated: 05 / 08 / 2026 Doc ID: b46deca4fa686e7172b45b51fbc7fc298e133103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Dropbox Sec 16 Filings Limited Power of Attorney Form M.... Section_16_Power_...__M._Torres_.docx b46deca4fa686e7172b45b51fbc7fc298e133103 MM / DD / YYYY Signed 05 / 08 / 2026 17:36:05 UTC Sent for signature to Michael Torres (mike@michaeltorres.com) from jlelannic@dropbox.com IP: 136.226.56.187 05 / 08 / 2026 19:49:27 UTC Viewed by Michael Torres (mike@michaeltorres.com) IP: 173.48.128.203 05 / 08 / 2026 19:49:53 UTC Signed by Michael Torres (mike@michaeltorres.com) IP: 173.48.128.203 The document has been completed.05 / 08 / 2026 19:49:53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5005" TargetMode="External"/><Relationship Id="rId3" Type="http://schemas.openxmlformats.org/officeDocument/2006/relationships/hyperlink" Target="http://www.sec.gov/cgi-bin/browse-edgar?action=getcompany&amp;CIK=00014676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775</Words>
  <Characters>4322</Characters>
  <CharactersWithSpaces>5062</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sec16filingslimitedpower</dc:title>
</cp:coreProperties>
</file>